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81438" w14:textId="77777777" w:rsidR="005C5D10" w:rsidRPr="005C5D10" w:rsidRDefault="005C5D10" w:rsidP="005C5D10">
      <w:pPr>
        <w:rPr>
          <w:b/>
          <w:bCs/>
          <w:sz w:val="28"/>
          <w:szCs w:val="28"/>
          <w:u w:val="single"/>
        </w:rPr>
      </w:pPr>
      <w:r w:rsidRPr="005C5D10">
        <w:rPr>
          <w:b/>
          <w:bCs/>
          <w:sz w:val="28"/>
          <w:szCs w:val="28"/>
          <w:u w:val="single"/>
        </w:rPr>
        <w:t>Our Services</w:t>
      </w:r>
    </w:p>
    <w:p w14:paraId="60E8AA9F" w14:textId="19AFBC50" w:rsidR="005C5D10" w:rsidRPr="005C5D10" w:rsidRDefault="005C5D10" w:rsidP="005C5D10">
      <w:pPr>
        <w:rPr>
          <w:b/>
          <w:bCs/>
        </w:rPr>
      </w:pPr>
      <w:r w:rsidRPr="005C5D10">
        <w:rPr>
          <w:b/>
          <w:bCs/>
        </w:rPr>
        <w:t>Join Our Property Investors List</w:t>
      </w:r>
    </w:p>
    <w:p w14:paraId="58E681F5" w14:textId="77777777" w:rsidR="005C5D10" w:rsidRPr="005C5D10" w:rsidRDefault="005C5D10" w:rsidP="005C5D10">
      <w:r w:rsidRPr="005C5D10">
        <w:t>Looking for below-market-value property deals in South Wales?</w:t>
      </w:r>
    </w:p>
    <w:p w14:paraId="1E1478EF" w14:textId="77777777" w:rsidR="005C5D10" w:rsidRPr="005C5D10" w:rsidRDefault="005C5D10" w:rsidP="005C5D10">
      <w:r w:rsidRPr="005C5D10">
        <w:t>Join our mailing list to receive carefully sourced property investment opportunities in Swansea, West Glamorgan, and surrounding areas.</w:t>
      </w:r>
    </w:p>
    <w:p w14:paraId="12703601" w14:textId="77777777" w:rsidR="005C5D10" w:rsidRPr="005C5D10" w:rsidRDefault="005C5D10" w:rsidP="005C5D10">
      <w:r w:rsidRPr="005C5D10">
        <w:t>As a subscriber, you'll receive:</w:t>
      </w:r>
    </w:p>
    <w:p w14:paraId="75D47B48" w14:textId="77777777" w:rsidR="005C5D10" w:rsidRPr="005C5D10" w:rsidRDefault="005C5D10" w:rsidP="005C5D10">
      <w:pPr>
        <w:numPr>
          <w:ilvl w:val="0"/>
          <w:numId w:val="1"/>
        </w:numPr>
      </w:pPr>
      <w:r w:rsidRPr="005C5D10">
        <w:t>Exclusive property deals delivered to your inbox.</w:t>
      </w:r>
    </w:p>
    <w:p w14:paraId="738A7ED3" w14:textId="77777777" w:rsidR="005C5D10" w:rsidRPr="005C5D10" w:rsidRDefault="005C5D10" w:rsidP="005C5D10">
      <w:pPr>
        <w:numPr>
          <w:ilvl w:val="0"/>
          <w:numId w:val="1"/>
        </w:numPr>
      </w:pPr>
      <w:r w:rsidRPr="005C5D10">
        <w:t>Updates on new investment opportunities.</w:t>
      </w:r>
    </w:p>
    <w:p w14:paraId="233066A8" w14:textId="77777777" w:rsidR="005C5D10" w:rsidRPr="005C5D10" w:rsidRDefault="005C5D10" w:rsidP="005C5D10">
      <w:pPr>
        <w:numPr>
          <w:ilvl w:val="0"/>
          <w:numId w:val="1"/>
        </w:numPr>
      </w:pPr>
      <w:r w:rsidRPr="005C5D10">
        <w:t>Information on below-market-value and high-potential properties.</w:t>
      </w:r>
    </w:p>
    <w:p w14:paraId="12DEF434" w14:textId="77777777" w:rsidR="005C5D10" w:rsidRPr="005C5D10" w:rsidRDefault="005C5D10" w:rsidP="005C5D10">
      <w:pPr>
        <w:numPr>
          <w:ilvl w:val="0"/>
          <w:numId w:val="1"/>
        </w:numPr>
      </w:pPr>
      <w:r w:rsidRPr="005C5D10">
        <w:t>Property investment insights and market updates.</w:t>
      </w:r>
    </w:p>
    <w:p w14:paraId="0E4B3913" w14:textId="77777777" w:rsidR="005C5D10" w:rsidRPr="005C5D10" w:rsidRDefault="005C5D10" w:rsidP="005C5D10">
      <w:r w:rsidRPr="005C5D10">
        <w:t>Whether you're a first-time investor or an experienced landlord, we're here to help you find opportunities that match your investment goals.</w:t>
      </w:r>
    </w:p>
    <w:p w14:paraId="76D93AA2" w14:textId="77777777" w:rsidR="005C5D10" w:rsidRDefault="005C5D10" w:rsidP="005C5D10">
      <w:r w:rsidRPr="005C5D10">
        <w:t>Sign up today and be among the first to hear about new property deals.</w:t>
      </w:r>
    </w:p>
    <w:p w14:paraId="2454F9C8" w14:textId="77777777" w:rsidR="005C5D10" w:rsidRDefault="005C5D10" w:rsidP="005C5D10"/>
    <w:p w14:paraId="1DCA709D" w14:textId="1F88646D" w:rsidR="005C5D10" w:rsidRPr="005C5D10" w:rsidRDefault="005C5D10" w:rsidP="005C5D10">
      <w:pPr>
        <w:spacing w:line="240" w:lineRule="auto"/>
        <w:rPr>
          <w:b/>
          <w:bCs/>
          <w:sz w:val="24"/>
          <w:szCs w:val="24"/>
        </w:rPr>
      </w:pPr>
      <w:r w:rsidRPr="005C5D10">
        <w:rPr>
          <w:b/>
          <w:bCs/>
          <w:sz w:val="24"/>
          <w:szCs w:val="24"/>
        </w:rPr>
        <w:t xml:space="preserve">Working with Landlords, Care Providers and Organisations in Social Housing </w:t>
      </w:r>
    </w:p>
    <w:p w14:paraId="58AA7007" w14:textId="6D02C19C" w:rsidR="005C5D10" w:rsidRDefault="005C5D10" w:rsidP="005C5D10">
      <w:pPr>
        <w:spacing w:line="240" w:lineRule="auto"/>
        <w:rPr>
          <w:sz w:val="24"/>
          <w:szCs w:val="24"/>
        </w:rPr>
      </w:pPr>
      <w:r w:rsidRPr="005C5D10">
        <w:rPr>
          <w:sz w:val="24"/>
          <w:szCs w:val="24"/>
        </w:rPr>
        <w:t xml:space="preserve">We are a professional property investment company, sourcing suitable properties from landlords and ensuring they meet compliance standards for housing associations, charities, and care providers. </w:t>
      </w:r>
    </w:p>
    <w:p w14:paraId="03731C4B" w14:textId="77777777" w:rsidR="005C5D10" w:rsidRDefault="005C5D10" w:rsidP="005C5D10">
      <w:pPr>
        <w:spacing w:line="240" w:lineRule="auto"/>
        <w:rPr>
          <w:sz w:val="24"/>
          <w:szCs w:val="24"/>
        </w:rPr>
      </w:pPr>
      <w:r w:rsidRPr="005C5D10">
        <w:rPr>
          <w:sz w:val="24"/>
          <w:szCs w:val="24"/>
        </w:rPr>
        <w:t xml:space="preserve">We collaborate with landlords and work in partnership with housing associations, charities, and care providers to deliver serviced accommodation for corporates, contractors, relocators, and supported living. If you’re a landlord seeking a trusted partner, or a housing association or charity in need of tailored housing, contact us today. </w:t>
      </w:r>
    </w:p>
    <w:p w14:paraId="5D94CE3F" w14:textId="1D98A15D" w:rsidR="005C5D10" w:rsidRPr="005C5D10" w:rsidRDefault="005C5D10" w:rsidP="005C5D10">
      <w:pPr>
        <w:spacing w:line="240" w:lineRule="auto"/>
        <w:rPr>
          <w:sz w:val="24"/>
          <w:szCs w:val="24"/>
        </w:rPr>
      </w:pPr>
      <w:r w:rsidRPr="005C5D10">
        <w:rPr>
          <w:sz w:val="24"/>
          <w:szCs w:val="24"/>
        </w:rPr>
        <w:t>With our nursing and care background, we bring expert insight into the needs of vulnerable people, ensuring safe, reliable, and professional housing solutions.</w:t>
      </w:r>
    </w:p>
    <w:p w14:paraId="06AB438E" w14:textId="77777777" w:rsidR="005C5D10" w:rsidRPr="005C5D10" w:rsidRDefault="005C5D10" w:rsidP="005C5D10">
      <w:r w:rsidRPr="005C5D10">
        <w:rPr>
          <w:b/>
          <w:bCs/>
        </w:rPr>
        <w:t>Focused Property Group</w:t>
      </w:r>
      <w:r w:rsidRPr="005C5D10">
        <w:t xml:space="preserve"> – Connecting investors with quality property opportunities across South Wales.</w:t>
      </w:r>
    </w:p>
    <w:p w14:paraId="33CD25E9" w14:textId="77777777" w:rsidR="000B0D27" w:rsidRDefault="000B0D27"/>
    <w:sectPr w:rsidR="000B0D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E397F"/>
    <w:multiLevelType w:val="multilevel"/>
    <w:tmpl w:val="14D4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591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10"/>
    <w:rsid w:val="000B0D27"/>
    <w:rsid w:val="005C5D10"/>
    <w:rsid w:val="008C2D90"/>
    <w:rsid w:val="008D67EF"/>
    <w:rsid w:val="00A2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4FB43"/>
  <w15:chartTrackingRefBased/>
  <w15:docId w15:val="{E1E8F2C6-D6B3-41FB-BF40-43528CCB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D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D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D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D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D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D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D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D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D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D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D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Mavis Amoako Ebbah</dc:creator>
  <cp:keywords/>
  <dc:description/>
  <cp:lastModifiedBy>Mavis Amoako Ebbah</cp:lastModifiedBy>
  <cp:revision>1</cp:revision>
  <dcterms:created xsi:type="dcterms:W3CDTF">2026-07-30T16:00:00Z</dcterms:created>
  <dcterms:modified xsi:type="dcterms:W3CDTF">2026-07-30T16:09:00Z</dcterms:modified>
</cp:coreProperties>
</file>